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39292">
      <w:bookmarkStart w:id="3" w:name="_GoBack"/>
      <w:bookmarkEnd w:id="3"/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 w14:paraId="41BFAF5D">
      <w:pPr>
        <w:spacing w:line="520" w:lineRule="exact"/>
        <w:jc w:val="center"/>
        <w:rPr>
          <w:rFonts w:ascii="黑体" w:hAnsi="黑体" w:eastAsia="黑体" w:cs="华文中宋"/>
          <w:b/>
          <w:sz w:val="36"/>
          <w:szCs w:val="36"/>
        </w:rPr>
      </w:pPr>
      <w:bookmarkStart w:id="0" w:name="OLE_LINK1"/>
      <w:bookmarkStart w:id="1" w:name="OLE_LINK2"/>
      <w:bookmarkStart w:id="2" w:name="_Hlk198538553"/>
      <w:r>
        <w:rPr>
          <w:rFonts w:hint="eastAsia" w:ascii="黑体" w:hAnsi="黑体" w:eastAsia="黑体" w:cs="华文中宋"/>
          <w:b/>
          <w:sz w:val="36"/>
          <w:szCs w:val="36"/>
        </w:rPr>
        <w:t>图书馆古籍特藏装具订制项目</w:t>
      </w:r>
      <w:bookmarkEnd w:id="0"/>
      <w:bookmarkEnd w:id="1"/>
      <w:r>
        <w:rPr>
          <w:rFonts w:hint="eastAsia" w:ascii="黑体" w:hAnsi="黑体" w:eastAsia="黑体" w:cs="华文中宋"/>
          <w:b/>
          <w:sz w:val="36"/>
          <w:szCs w:val="36"/>
        </w:rPr>
        <w:t>报名表</w:t>
      </w:r>
    </w:p>
    <w:bookmarkEnd w:id="2"/>
    <w:p w14:paraId="0342416D">
      <w:pPr>
        <w:spacing w:line="520" w:lineRule="exact"/>
        <w:jc w:val="center"/>
        <w:rPr>
          <w:rFonts w:ascii="黑体" w:hAnsi="黑体" w:eastAsia="黑体" w:cs="华文中宋"/>
          <w:sz w:val="36"/>
          <w:szCs w:val="36"/>
        </w:rPr>
      </w:pPr>
    </w:p>
    <w:tbl>
      <w:tblPr>
        <w:tblStyle w:val="6"/>
        <w:tblW w:w="8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2867"/>
        <w:gridCol w:w="2060"/>
        <w:gridCol w:w="1718"/>
      </w:tblGrid>
      <w:tr w14:paraId="76DA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5741B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8087F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96F35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法人姓名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5B0D7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1E16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8A8B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社会统一信用</w:t>
            </w:r>
          </w:p>
          <w:p w14:paraId="35D3274B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348D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2E04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单位所在地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DD191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4FB9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482A60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电    话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C86BE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FA037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70503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 w14:paraId="75CF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21CB3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6645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55BA6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 w14:paraId="6867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CE0B9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单位简介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DB10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37AB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69C91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经营范围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E2606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734D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F568E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28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5B383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378E9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52831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14:paraId="4641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7E8D1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职    务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E795C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8A599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22ED5">
            <w:pPr>
              <w:widowControl/>
              <w:jc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</w:tr>
      <w:tr w14:paraId="20BA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70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334F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19C43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7EC2D0B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附单位营业执照复印件</w:t>
      </w:r>
    </w:p>
    <w:p w14:paraId="353EC98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C47C99">
      <w:r>
        <w:rPr>
          <w:rFonts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B94471A">
      <w:pPr>
        <w:jc w:val="center"/>
        <w:rPr>
          <w:rFonts w:ascii="黑体" w:hAnsi="黑体" w:eastAsia="黑体" w:cs="Times New Roman"/>
          <w:b/>
          <w:sz w:val="36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华文中宋"/>
          <w:b/>
          <w:sz w:val="36"/>
          <w:szCs w:val="36"/>
        </w:rPr>
        <w:t>图书馆古籍特藏装具订制项目</w:t>
      </w:r>
      <w:r>
        <w:rPr>
          <w:rFonts w:hint="eastAsia" w:ascii="黑体" w:hAnsi="黑体" w:eastAsia="黑体" w:cs="Times New Roman"/>
          <w:b/>
          <w:sz w:val="36"/>
          <w:szCs w:val="36"/>
          <w:shd w:val="clear" w:color="auto" w:fill="FFFFFF"/>
          <w:lang w:bidi="ar"/>
        </w:rPr>
        <w:t>服务方案</w:t>
      </w:r>
    </w:p>
    <w:p w14:paraId="67A924C8">
      <w:pPr>
        <w:jc w:val="center"/>
        <w:rPr>
          <w:rFonts w:ascii="黑体" w:hAnsi="黑体" w:eastAsia="黑体" w:cs="Calibri"/>
          <w:b/>
          <w:sz w:val="36"/>
          <w:szCs w:val="36"/>
        </w:rPr>
      </w:pPr>
    </w:p>
    <w:tbl>
      <w:tblPr>
        <w:tblStyle w:val="6"/>
        <w:tblW w:w="8364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4"/>
      </w:tblGrid>
      <w:tr w14:paraId="785E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0439" w:hRule="atLeast"/>
        </w:trPr>
        <w:tc>
          <w:tcPr>
            <w:tcW w:w="836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A2AE8B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主要内容包括：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包括但不限于设备配备、技术人员配置，售后等服务事项。</w:t>
            </w:r>
          </w:p>
          <w:p w14:paraId="2DAC8EC9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11D0B838">
      <w:pPr>
        <w:spacing w:line="360" w:lineRule="auto"/>
        <w:rPr>
          <w:rFonts w:ascii="宋体" w:hAnsi="宋体" w:eastAsia="宋体"/>
        </w:rPr>
      </w:pPr>
    </w:p>
    <w:p w14:paraId="0D0CC5B8">
      <w:pPr>
        <w:widowControl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 w14:paraId="5FAFEFA6">
      <w:r>
        <w:rPr>
          <w:rFonts w:ascii="仿宋_GB2312" w:hAnsi="仿宋_GB2312" w:eastAsia="仿宋_GB2312" w:cs="仿宋_GB2312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ED6E2FB"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参选单位近三年项目案例</w:t>
      </w:r>
    </w:p>
    <w:tbl>
      <w:tblPr>
        <w:tblStyle w:val="6"/>
        <w:tblW w:w="8222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800"/>
        <w:gridCol w:w="1437"/>
      </w:tblGrid>
      <w:tr w14:paraId="6CB5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1F8414">
            <w:pPr>
              <w:jc w:val="center"/>
              <w:rPr>
                <w:rFonts w:ascii="宋体" w:hAnsi="宋体" w:eastAsia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48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D7402C">
            <w:pPr>
              <w:jc w:val="center"/>
              <w:rPr>
                <w:rFonts w:ascii="宋体" w:hAnsi="宋体" w:eastAsia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bidi="ar"/>
              </w:rPr>
              <w:t>案例内容</w:t>
            </w:r>
          </w:p>
        </w:tc>
        <w:tc>
          <w:tcPr>
            <w:tcW w:w="14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510992">
            <w:pPr>
              <w:jc w:val="center"/>
              <w:rPr>
                <w:rFonts w:ascii="宋体" w:hAnsi="宋体" w:eastAsia="宋体" w:cs="Calibri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bidi="ar"/>
              </w:rPr>
              <w:t>时间</w:t>
            </w:r>
          </w:p>
        </w:tc>
      </w:tr>
      <w:tr w14:paraId="2C4A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5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4F91CD">
            <w:pPr>
              <w:rPr>
                <w:szCs w:val="21"/>
              </w:rPr>
            </w:pPr>
            <w:r>
              <w:rPr>
                <w:lang w:bidi="ar"/>
              </w:rPr>
              <w:t> </w:t>
            </w:r>
          </w:p>
        </w:tc>
        <w:tc>
          <w:tcPr>
            <w:tcW w:w="48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3FE6A">
            <w:pPr>
              <w:rPr>
                <w:szCs w:val="21"/>
              </w:rPr>
            </w:pPr>
            <w:r>
              <w:rPr>
                <w:lang w:bidi="ar"/>
              </w:rPr>
              <w:t> </w:t>
            </w:r>
          </w:p>
        </w:tc>
        <w:tc>
          <w:tcPr>
            <w:tcW w:w="14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BD3DE9">
            <w:pPr>
              <w:rPr>
                <w:szCs w:val="21"/>
              </w:rPr>
            </w:pPr>
            <w:r>
              <w:rPr>
                <w:lang w:bidi="ar"/>
              </w:rPr>
              <w:t> </w:t>
            </w:r>
          </w:p>
        </w:tc>
      </w:tr>
    </w:tbl>
    <w:p w14:paraId="15B438A4">
      <w:pPr>
        <w:widowControl/>
        <w:rPr>
          <w:rFonts w:ascii="宋体" w:hAnsi="宋体" w:eastAsia="宋体"/>
          <w:sz w:val="32"/>
          <w:szCs w:val="32"/>
        </w:rPr>
      </w:pPr>
    </w:p>
    <w:p w14:paraId="362ED4C8">
      <w:r>
        <w:rPr>
          <w:rFonts w:ascii="仿宋_GB2312" w:hAnsi="仿宋_GB2312" w:eastAsia="仿宋_GB2312" w:cs="仿宋_GB2312"/>
          <w:sz w:val="32"/>
          <w:szCs w:val="32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7AC70F9"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华文中宋"/>
          <w:b/>
          <w:sz w:val="36"/>
          <w:szCs w:val="36"/>
        </w:rPr>
        <w:t>图书馆古籍特藏装具订制项目</w:t>
      </w:r>
      <w:r>
        <w:rPr>
          <w:rFonts w:hint="eastAsia" w:ascii="黑体" w:hAnsi="黑体" w:eastAsia="黑体"/>
          <w:b/>
          <w:sz w:val="36"/>
          <w:szCs w:val="36"/>
        </w:rPr>
        <w:t>报价单</w:t>
      </w:r>
    </w:p>
    <w:p w14:paraId="2161A36E">
      <w:pPr>
        <w:pStyle w:val="5"/>
        <w:rPr>
          <w:lang w:bidi="ar"/>
        </w:rPr>
      </w:pPr>
      <w:r>
        <w:rPr>
          <w:rFonts w:hint="eastAsia"/>
          <w:lang w:bidi="ar"/>
        </w:rPr>
        <w:t>参选单位名称（加盖公章）：</w:t>
      </w:r>
      <w:r>
        <w:rPr>
          <w:rFonts w:hint="eastAsia"/>
          <w:u w:val="single"/>
          <w:lang w:bidi="ar"/>
        </w:rPr>
        <w:t xml:space="preserve"> </w:t>
      </w:r>
      <w:r>
        <w:rPr>
          <w:u w:val="single"/>
          <w:lang w:bidi="ar"/>
        </w:rPr>
        <w:t xml:space="preserve">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645"/>
      </w:tblGrid>
      <w:tr w14:paraId="409D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2EF33734">
            <w:pPr>
              <w:spacing w:line="360" w:lineRule="auto"/>
              <w:rPr>
                <w:b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64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8F2B0BB">
            <w:pPr>
              <w:spacing w:line="360" w:lineRule="auto"/>
              <w:rPr>
                <w:rFonts w:eastAsiaTheme="minorHAnsi"/>
                <w:sz w:val="28"/>
                <w:szCs w:val="28"/>
                <w:lang w:bidi="ar"/>
              </w:rPr>
            </w:pPr>
            <w:r>
              <w:rPr>
                <w:rFonts w:hint="eastAsia" w:cs="华文中宋" w:eastAsiaTheme="minorHAnsi"/>
                <w:sz w:val="28"/>
                <w:szCs w:val="28"/>
              </w:rPr>
              <w:t>图书馆古籍特藏装具订制项目</w:t>
            </w:r>
          </w:p>
        </w:tc>
      </w:tr>
      <w:tr w14:paraId="649E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8A342E9">
            <w:pPr>
              <w:spacing w:line="360" w:lineRule="auto"/>
              <w:rPr>
                <w:b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664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C0642FF">
            <w:pPr>
              <w:spacing w:line="360" w:lineRule="auto"/>
              <w:rPr>
                <w:sz w:val="28"/>
                <w:szCs w:val="28"/>
                <w:lang w:bidi="ar"/>
              </w:rPr>
            </w:pPr>
            <w:r>
              <w:rPr>
                <w:sz w:val="28"/>
                <w:szCs w:val="28"/>
              </w:rPr>
              <w:t>FC2025007</w:t>
            </w:r>
          </w:p>
        </w:tc>
      </w:tr>
      <w:tr w14:paraId="1E7B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7" w:hRule="atLeast"/>
        </w:trPr>
        <w:tc>
          <w:tcPr>
            <w:tcW w:w="16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3E13DD">
            <w:pPr>
              <w:spacing w:line="360" w:lineRule="auto"/>
              <w:jc w:val="center"/>
              <w:rPr>
                <w:b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sz w:val="28"/>
                <w:szCs w:val="28"/>
                <w:lang w:bidi="ar"/>
              </w:rPr>
              <w:t>项目报价</w:t>
            </w:r>
          </w:p>
        </w:tc>
        <w:tc>
          <w:tcPr>
            <w:tcW w:w="66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tbl>
            <w:tblPr>
              <w:tblStyle w:val="7"/>
              <w:tblpPr w:leftFromText="180" w:rightFromText="180" w:horzAnchor="margin" w:tblpY="492"/>
              <w:tblOverlap w:val="never"/>
              <w:tblW w:w="62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1349"/>
              <w:gridCol w:w="2290"/>
              <w:gridCol w:w="1863"/>
            </w:tblGrid>
            <w:tr w14:paraId="6D3B0D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751" w:type="dxa"/>
                  <w:vAlign w:val="center"/>
                </w:tcPr>
                <w:p w14:paraId="3294169A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349" w:type="dxa"/>
                  <w:vAlign w:val="center"/>
                </w:tcPr>
                <w:p w14:paraId="404C0B02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产品名称</w:t>
                  </w:r>
                </w:p>
              </w:tc>
              <w:tc>
                <w:tcPr>
                  <w:tcW w:w="2290" w:type="dxa"/>
                  <w:vAlign w:val="center"/>
                </w:tcPr>
                <w:p w14:paraId="681F5E5B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规格/型号</w:t>
                  </w:r>
                </w:p>
              </w:tc>
              <w:tc>
                <w:tcPr>
                  <w:tcW w:w="1863" w:type="dxa"/>
                  <w:vAlign w:val="center"/>
                </w:tcPr>
                <w:p w14:paraId="34BBD00A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单价（元/个）</w:t>
                  </w:r>
                </w:p>
              </w:tc>
            </w:tr>
            <w:tr w14:paraId="2A6EE5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751" w:type="dxa"/>
                  <w:vAlign w:val="center"/>
                </w:tcPr>
                <w:p w14:paraId="628A9C7C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349" w:type="dxa"/>
                  <w:vAlign w:val="center"/>
                </w:tcPr>
                <w:p w14:paraId="6D5D7F12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L夹</w:t>
                  </w:r>
                </w:p>
              </w:tc>
              <w:tc>
                <w:tcPr>
                  <w:tcW w:w="2290" w:type="dxa"/>
                  <w:vAlign w:val="center"/>
                </w:tcPr>
                <w:p w14:paraId="7FF47396">
                  <w:pPr>
                    <w:spacing w:line="360" w:lineRule="auto"/>
                    <w:jc w:val="left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主材：</w:t>
                  </w:r>
                </w:p>
                <w:p w14:paraId="4094DAE5">
                  <w:pPr>
                    <w:spacing w:line="360" w:lineRule="auto"/>
                    <w:jc w:val="left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规格：</w:t>
                  </w:r>
                </w:p>
              </w:tc>
              <w:tc>
                <w:tcPr>
                  <w:tcW w:w="1863" w:type="dxa"/>
                </w:tcPr>
                <w:p w14:paraId="5698FF5E">
                  <w:pPr>
                    <w:spacing w:line="360" w:lineRule="auto"/>
                    <w:rPr>
                      <w:sz w:val="24"/>
                      <w:szCs w:val="24"/>
                      <w:lang w:bidi="ar"/>
                    </w:rPr>
                  </w:pPr>
                </w:p>
              </w:tc>
            </w:tr>
            <w:tr w14:paraId="23A5AD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751" w:type="dxa"/>
                  <w:vAlign w:val="center"/>
                </w:tcPr>
                <w:p w14:paraId="73B95893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349" w:type="dxa"/>
                  <w:vAlign w:val="center"/>
                </w:tcPr>
                <w:p w14:paraId="1D04E4EF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六合函套</w:t>
                  </w:r>
                </w:p>
              </w:tc>
              <w:tc>
                <w:tcPr>
                  <w:tcW w:w="2290" w:type="dxa"/>
                  <w:vAlign w:val="center"/>
                </w:tcPr>
                <w:p w14:paraId="0B817DC0">
                  <w:pPr>
                    <w:spacing w:line="360" w:lineRule="auto"/>
                    <w:jc w:val="left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主材：</w:t>
                  </w:r>
                </w:p>
                <w:p w14:paraId="32D42036">
                  <w:pPr>
                    <w:spacing w:line="360" w:lineRule="auto"/>
                    <w:jc w:val="left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规格：</w:t>
                  </w:r>
                </w:p>
              </w:tc>
              <w:tc>
                <w:tcPr>
                  <w:tcW w:w="1863" w:type="dxa"/>
                </w:tcPr>
                <w:p w14:paraId="6FD69272">
                  <w:pPr>
                    <w:spacing w:line="360" w:lineRule="auto"/>
                    <w:rPr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 w14:paraId="350A04D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报价明细</w:t>
            </w:r>
          </w:p>
          <w:p w14:paraId="557753CA">
            <w:pPr>
              <w:rPr>
                <w:szCs w:val="21"/>
                <w:lang w:bidi="ar"/>
              </w:rPr>
            </w:pPr>
          </w:p>
          <w:p w14:paraId="4A682AEF">
            <w:pPr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说明：</w:t>
            </w:r>
          </w:p>
          <w:p w14:paraId="63792B7A">
            <w:pPr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（1）报价应包括所需人工费、材料费、保险费、管理费、税金等一切费用。</w:t>
            </w:r>
          </w:p>
          <w:p w14:paraId="3C8BC2D0">
            <w:pPr>
              <w:rPr>
                <w:rFonts w:ascii="宋体" w:hAnsi="宋体" w:eastAsia="宋体"/>
                <w:sz w:val="24"/>
                <w:szCs w:val="24"/>
                <w:lang w:bidi="ar"/>
              </w:rPr>
            </w:pPr>
          </w:p>
          <w:p w14:paraId="5CDE12CF">
            <w:pPr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（2）此报价单还需另附“相关材料参数说明”。</w:t>
            </w:r>
          </w:p>
          <w:p w14:paraId="130B2E79">
            <w:pPr>
              <w:rPr>
                <w:rFonts w:ascii="宋体" w:hAnsi="宋体" w:eastAsia="宋体"/>
                <w:sz w:val="24"/>
                <w:szCs w:val="24"/>
                <w:lang w:bidi="ar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5"/>
              <w:gridCol w:w="1417"/>
              <w:gridCol w:w="2600"/>
              <w:gridCol w:w="1604"/>
            </w:tblGrid>
            <w:tr w14:paraId="070C47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795" w:type="dxa"/>
                </w:tcPr>
                <w:p w14:paraId="65676A97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417" w:type="dxa"/>
                </w:tcPr>
                <w:p w14:paraId="4B7112F3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材料名称</w:t>
                  </w:r>
                </w:p>
              </w:tc>
              <w:tc>
                <w:tcPr>
                  <w:tcW w:w="2600" w:type="dxa"/>
                </w:tcPr>
                <w:p w14:paraId="4BF0C3ED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材料参数说明</w:t>
                  </w:r>
                </w:p>
              </w:tc>
              <w:tc>
                <w:tcPr>
                  <w:tcW w:w="1604" w:type="dxa"/>
                </w:tcPr>
                <w:p w14:paraId="6E993828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bidi="ar"/>
                    </w:rPr>
                    <w:t>示意图</w:t>
                  </w:r>
                </w:p>
              </w:tc>
            </w:tr>
          </w:tbl>
          <w:p w14:paraId="480F8F09">
            <w:pPr>
              <w:rPr>
                <w:rFonts w:ascii="宋体" w:hAnsi="宋体" w:eastAsia="宋体"/>
                <w:sz w:val="24"/>
                <w:szCs w:val="24"/>
                <w:lang w:bidi="ar"/>
              </w:rPr>
            </w:pPr>
          </w:p>
          <w:p w14:paraId="0EDDD161">
            <w:pPr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）最终报价一经确定不得更改，且不受市场价格波动影响。</w:t>
            </w:r>
          </w:p>
          <w:p w14:paraId="72BEB0F0">
            <w:pPr>
              <w:rPr>
                <w:rFonts w:ascii="宋体" w:hAnsi="宋体" w:eastAsia="宋体"/>
                <w:sz w:val="24"/>
                <w:szCs w:val="24"/>
                <w:lang w:bidi="ar"/>
              </w:rPr>
            </w:pPr>
          </w:p>
        </w:tc>
      </w:tr>
    </w:tbl>
    <w:p w14:paraId="62FF5D41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 w14:paraId="1C865EEA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法定代表人或授权代表签字：</w:t>
      </w:r>
      <w:r>
        <w:rPr>
          <w:rFonts w:hint="eastAsia" w:ascii="宋体" w:hAnsi="宋体" w:eastAsia="宋体"/>
          <w:sz w:val="28"/>
          <w:szCs w:val="28"/>
        </w:rPr>
        <w:t>__________________________</w:t>
      </w:r>
    </w:p>
    <w:p w14:paraId="66796168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联系方式：</w:t>
      </w:r>
      <w:r>
        <w:rPr>
          <w:rFonts w:hint="eastAsia" w:ascii="宋体" w:hAnsi="宋体" w:eastAsia="宋体"/>
          <w:sz w:val="28"/>
          <w:szCs w:val="28"/>
        </w:rPr>
        <w:t>__________________________</w:t>
      </w:r>
    </w:p>
    <w:p w14:paraId="12013D8C"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8"/>
        </w:rPr>
        <w:t>日期：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2MWE2N2ZmYzliYjUyZmQ0ZjJjOTIxYWQ3YzExNDUifQ=="/>
  </w:docVars>
  <w:rsids>
    <w:rsidRoot w:val="00056D66"/>
    <w:rsid w:val="00005CAD"/>
    <w:rsid w:val="00021B3E"/>
    <w:rsid w:val="000358ED"/>
    <w:rsid w:val="00043C12"/>
    <w:rsid w:val="000468FA"/>
    <w:rsid w:val="000553D7"/>
    <w:rsid w:val="00055C8B"/>
    <w:rsid w:val="00056D66"/>
    <w:rsid w:val="000728E2"/>
    <w:rsid w:val="000850FA"/>
    <w:rsid w:val="00092E17"/>
    <w:rsid w:val="000A5764"/>
    <w:rsid w:val="000B4F04"/>
    <w:rsid w:val="000B6FF1"/>
    <w:rsid w:val="000C0B76"/>
    <w:rsid w:val="000C47C9"/>
    <w:rsid w:val="000E26AA"/>
    <w:rsid w:val="000E42AE"/>
    <w:rsid w:val="000E5DCF"/>
    <w:rsid w:val="001408E8"/>
    <w:rsid w:val="001552FF"/>
    <w:rsid w:val="0016628E"/>
    <w:rsid w:val="00171F1F"/>
    <w:rsid w:val="001867C7"/>
    <w:rsid w:val="0019549E"/>
    <w:rsid w:val="001A2079"/>
    <w:rsid w:val="001A3348"/>
    <w:rsid w:val="001A4F4D"/>
    <w:rsid w:val="001C3777"/>
    <w:rsid w:val="001D642C"/>
    <w:rsid w:val="001E3866"/>
    <w:rsid w:val="001F3414"/>
    <w:rsid w:val="00203ABF"/>
    <w:rsid w:val="002558F7"/>
    <w:rsid w:val="00266A8C"/>
    <w:rsid w:val="00281EC1"/>
    <w:rsid w:val="00290036"/>
    <w:rsid w:val="002904CC"/>
    <w:rsid w:val="00292764"/>
    <w:rsid w:val="00294457"/>
    <w:rsid w:val="002A0001"/>
    <w:rsid w:val="002B0F08"/>
    <w:rsid w:val="002B3B36"/>
    <w:rsid w:val="002D30C8"/>
    <w:rsid w:val="00315F8F"/>
    <w:rsid w:val="00316F10"/>
    <w:rsid w:val="00357F0C"/>
    <w:rsid w:val="00364F7F"/>
    <w:rsid w:val="00372C0D"/>
    <w:rsid w:val="00373EDC"/>
    <w:rsid w:val="00391856"/>
    <w:rsid w:val="00396A15"/>
    <w:rsid w:val="003A3703"/>
    <w:rsid w:val="003E3473"/>
    <w:rsid w:val="003E3FD6"/>
    <w:rsid w:val="003F5685"/>
    <w:rsid w:val="0040087C"/>
    <w:rsid w:val="004117C5"/>
    <w:rsid w:val="00412B1D"/>
    <w:rsid w:val="00427848"/>
    <w:rsid w:val="004326F7"/>
    <w:rsid w:val="00447635"/>
    <w:rsid w:val="00464004"/>
    <w:rsid w:val="00481627"/>
    <w:rsid w:val="0048326D"/>
    <w:rsid w:val="004C75E1"/>
    <w:rsid w:val="004E2B1A"/>
    <w:rsid w:val="004F0941"/>
    <w:rsid w:val="0050504E"/>
    <w:rsid w:val="00525B56"/>
    <w:rsid w:val="0052790D"/>
    <w:rsid w:val="005324A5"/>
    <w:rsid w:val="00534A28"/>
    <w:rsid w:val="00550A90"/>
    <w:rsid w:val="00553BCE"/>
    <w:rsid w:val="00567E1E"/>
    <w:rsid w:val="00571E0E"/>
    <w:rsid w:val="00584AC6"/>
    <w:rsid w:val="005A2D49"/>
    <w:rsid w:val="005A69F2"/>
    <w:rsid w:val="005B1175"/>
    <w:rsid w:val="005B7424"/>
    <w:rsid w:val="005D0971"/>
    <w:rsid w:val="005F2415"/>
    <w:rsid w:val="005F6F54"/>
    <w:rsid w:val="00600DE1"/>
    <w:rsid w:val="00686E95"/>
    <w:rsid w:val="0069460A"/>
    <w:rsid w:val="00694835"/>
    <w:rsid w:val="006C12DD"/>
    <w:rsid w:val="006C504E"/>
    <w:rsid w:val="006D59C1"/>
    <w:rsid w:val="006D72CD"/>
    <w:rsid w:val="006D7E28"/>
    <w:rsid w:val="006E19EE"/>
    <w:rsid w:val="00710318"/>
    <w:rsid w:val="00720FB2"/>
    <w:rsid w:val="007420B9"/>
    <w:rsid w:val="007476A9"/>
    <w:rsid w:val="00755221"/>
    <w:rsid w:val="00763A8B"/>
    <w:rsid w:val="00765C4C"/>
    <w:rsid w:val="00771793"/>
    <w:rsid w:val="00785B84"/>
    <w:rsid w:val="00785C86"/>
    <w:rsid w:val="007945CE"/>
    <w:rsid w:val="00796C56"/>
    <w:rsid w:val="007B3D20"/>
    <w:rsid w:val="007B53EA"/>
    <w:rsid w:val="007C16DF"/>
    <w:rsid w:val="007C1E1D"/>
    <w:rsid w:val="007D66F0"/>
    <w:rsid w:val="007E3FAC"/>
    <w:rsid w:val="007F3838"/>
    <w:rsid w:val="007F3BD8"/>
    <w:rsid w:val="007F7DA0"/>
    <w:rsid w:val="00804FD4"/>
    <w:rsid w:val="00811295"/>
    <w:rsid w:val="00813D39"/>
    <w:rsid w:val="008335B1"/>
    <w:rsid w:val="00860432"/>
    <w:rsid w:val="00887382"/>
    <w:rsid w:val="008B4CBB"/>
    <w:rsid w:val="008E76BD"/>
    <w:rsid w:val="008F36FB"/>
    <w:rsid w:val="00901421"/>
    <w:rsid w:val="009305C7"/>
    <w:rsid w:val="00937E61"/>
    <w:rsid w:val="00960074"/>
    <w:rsid w:val="009608E7"/>
    <w:rsid w:val="00985F65"/>
    <w:rsid w:val="00990036"/>
    <w:rsid w:val="00994305"/>
    <w:rsid w:val="00995559"/>
    <w:rsid w:val="009A04DA"/>
    <w:rsid w:val="009A6B3C"/>
    <w:rsid w:val="009B17D0"/>
    <w:rsid w:val="009D1CC5"/>
    <w:rsid w:val="009E677F"/>
    <w:rsid w:val="00A35DCB"/>
    <w:rsid w:val="00A529D2"/>
    <w:rsid w:val="00AA67FA"/>
    <w:rsid w:val="00AB133A"/>
    <w:rsid w:val="00AB1E9C"/>
    <w:rsid w:val="00AD1954"/>
    <w:rsid w:val="00AD5F6F"/>
    <w:rsid w:val="00AF47FA"/>
    <w:rsid w:val="00B028E0"/>
    <w:rsid w:val="00B058E5"/>
    <w:rsid w:val="00B5355A"/>
    <w:rsid w:val="00B55CF3"/>
    <w:rsid w:val="00B6745A"/>
    <w:rsid w:val="00B83DAF"/>
    <w:rsid w:val="00B91462"/>
    <w:rsid w:val="00B91E02"/>
    <w:rsid w:val="00BE456E"/>
    <w:rsid w:val="00BE7745"/>
    <w:rsid w:val="00BF3563"/>
    <w:rsid w:val="00C16743"/>
    <w:rsid w:val="00C353D9"/>
    <w:rsid w:val="00C5094C"/>
    <w:rsid w:val="00C62FE6"/>
    <w:rsid w:val="00C7394D"/>
    <w:rsid w:val="00CB4D2C"/>
    <w:rsid w:val="00CC28B5"/>
    <w:rsid w:val="00CE57D5"/>
    <w:rsid w:val="00CE5ACD"/>
    <w:rsid w:val="00CE72AD"/>
    <w:rsid w:val="00CF2D9E"/>
    <w:rsid w:val="00CF6AFF"/>
    <w:rsid w:val="00D01A7F"/>
    <w:rsid w:val="00D20515"/>
    <w:rsid w:val="00D328AB"/>
    <w:rsid w:val="00D478DE"/>
    <w:rsid w:val="00D47B64"/>
    <w:rsid w:val="00D61C1D"/>
    <w:rsid w:val="00D67320"/>
    <w:rsid w:val="00D67732"/>
    <w:rsid w:val="00D828A2"/>
    <w:rsid w:val="00D8399C"/>
    <w:rsid w:val="00DA7F85"/>
    <w:rsid w:val="00DC007B"/>
    <w:rsid w:val="00DD5D7F"/>
    <w:rsid w:val="00DE2DB5"/>
    <w:rsid w:val="00DF0AED"/>
    <w:rsid w:val="00DF4890"/>
    <w:rsid w:val="00E10FF7"/>
    <w:rsid w:val="00E407AC"/>
    <w:rsid w:val="00E571D1"/>
    <w:rsid w:val="00E67AFC"/>
    <w:rsid w:val="00ED1AF6"/>
    <w:rsid w:val="00F0123D"/>
    <w:rsid w:val="00F0258D"/>
    <w:rsid w:val="00F11184"/>
    <w:rsid w:val="00F25194"/>
    <w:rsid w:val="00F5022C"/>
    <w:rsid w:val="00F57753"/>
    <w:rsid w:val="00F641E7"/>
    <w:rsid w:val="00F659B6"/>
    <w:rsid w:val="00F84DD8"/>
    <w:rsid w:val="00F85613"/>
    <w:rsid w:val="00F962AD"/>
    <w:rsid w:val="00FC0984"/>
    <w:rsid w:val="00FC74FF"/>
    <w:rsid w:val="00FF1706"/>
    <w:rsid w:val="00FF41AE"/>
    <w:rsid w:val="1D0205B4"/>
    <w:rsid w:val="25401195"/>
    <w:rsid w:val="2BEB1A77"/>
    <w:rsid w:val="32317A94"/>
    <w:rsid w:val="397A17A6"/>
    <w:rsid w:val="5F332197"/>
    <w:rsid w:val="6428049B"/>
    <w:rsid w:val="643B38FE"/>
    <w:rsid w:val="652C67D5"/>
    <w:rsid w:val="7B730F1F"/>
    <w:rsid w:val="7BA7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link w:val="15"/>
    <w:autoRedefine/>
    <w:qFormat/>
    <w:uiPriority w:val="0"/>
    <w:pPr>
      <w:spacing w:after="0" w:line="360" w:lineRule="auto"/>
      <w:ind w:left="0" w:leftChars="0"/>
    </w:pPr>
    <w:rPr>
      <w:rFonts w:ascii="宋体" w:hAnsi="宋体" w:eastAsia="宋体" w:cs="Times New Roman"/>
      <w:sz w:val="28"/>
      <w:szCs w:val="28"/>
    </w:rPr>
  </w:style>
  <w:style w:type="table" w:styleId="7">
    <w:name w:val="Table Grid"/>
    <w:basedOn w:val="6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正文文本缩进 字符"/>
    <w:basedOn w:val="8"/>
    <w:link w:val="2"/>
    <w:semiHidden/>
    <w:qFormat/>
    <w:uiPriority w:val="99"/>
  </w:style>
  <w:style w:type="character" w:customStyle="1" w:styleId="15">
    <w:name w:val="正文文本首行缩进 2 字符"/>
    <w:basedOn w:val="14"/>
    <w:link w:val="5"/>
    <w:qFormat/>
    <w:uiPriority w:val="0"/>
    <w:rPr>
      <w:rFonts w:ascii="宋体" w:hAnsi="宋体" w:eastAsia="宋体" w:cs="Times New Roman"/>
      <w:sz w:val="28"/>
      <w:szCs w:val="28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1182</Words>
  <Characters>1357</Characters>
  <Lines>11</Lines>
  <Paragraphs>3</Paragraphs>
  <TotalTime>56</TotalTime>
  <ScaleCrop>false</ScaleCrop>
  <LinksUpToDate>false</LinksUpToDate>
  <CharactersWithSpaces>1423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2025-06-10T01:11:00Z</dcterms:created>
  <dc:creator>Stella</dc:creator>
  <cp:lastModifiedBy>囍囍</cp:lastModifiedBy>
  <dcterms:modified xsi:type="dcterms:W3CDTF">2025-06-26T08:49:17Z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eyJoZGlkIjoiZmYwMWQ5N2NkODgxYTkyNzdjMGE4Nzk5MzIwMmExOGMiLCJ1c2VySWQiOiI5ODAzNjkwMjYifQ==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617F3F5E39724A0987161DCECB4B2975_13</vt:lpwstr>
  </property>
</Properties>
</file>